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783849" w:rsidR="00510036" w:rsidRDefault="00000000">
      <w:pPr>
        <w:rPr>
          <w:u w:val="single"/>
        </w:rPr>
      </w:pPr>
      <w:r>
        <w:rPr>
          <w:u w:val="single"/>
        </w:rPr>
        <w:t xml:space="preserve">A </w:t>
      </w:r>
      <w:r w:rsidR="00A25689">
        <w:rPr>
          <w:u w:val="single"/>
        </w:rPr>
        <w:t>été fait</w:t>
      </w:r>
      <w:r>
        <w:rPr>
          <w:u w:val="single"/>
        </w:rPr>
        <w:t xml:space="preserve"> lors des deux journées des 3 et 4 mai 2023 avec le Lycée des Calanques</w:t>
      </w:r>
    </w:p>
    <w:p w14:paraId="00000002" w14:textId="77777777" w:rsidR="00510036" w:rsidRDefault="00000000">
      <w:r>
        <w:t>Paul, Christophe, Alain, Marion et 32 élèves (11 + 21)</w:t>
      </w:r>
    </w:p>
    <w:p w14:paraId="00000004" w14:textId="77777777" w:rsidR="00510036" w:rsidRDefault="00510036"/>
    <w:p w14:paraId="00000005" w14:textId="77777777" w:rsidR="00510036" w:rsidRDefault="00000000">
      <w:pPr>
        <w:numPr>
          <w:ilvl w:val="0"/>
          <w:numId w:val="1"/>
        </w:numPr>
      </w:pPr>
      <w:r>
        <w:t>Retracer les chemins et tonte autour des massifs</w:t>
      </w:r>
    </w:p>
    <w:p w14:paraId="00000007" w14:textId="69DF53EF" w:rsidR="00510036" w:rsidRDefault="00000000">
      <w:pPr>
        <w:numPr>
          <w:ilvl w:val="0"/>
          <w:numId w:val="1"/>
        </w:numPr>
      </w:pPr>
      <w:r>
        <w:t xml:space="preserve">Replanter le panneau de l’accueil à l’entrée </w:t>
      </w:r>
      <w:r w:rsidR="00A25689">
        <w:t>et replanter le panneau du Vulcain que Paul à rapporter.</w:t>
      </w:r>
    </w:p>
    <w:p w14:paraId="00000009" w14:textId="7F6515F9" w:rsidR="00510036" w:rsidRDefault="00000000">
      <w:pPr>
        <w:numPr>
          <w:ilvl w:val="0"/>
          <w:numId w:val="1"/>
        </w:numPr>
      </w:pPr>
      <w:r>
        <w:t>Change</w:t>
      </w:r>
      <w:r w:rsidR="001E2327">
        <w:t>ment du</w:t>
      </w:r>
      <w:r>
        <w:t xml:space="preserve"> regard d'arrosage pour le programmateur</w:t>
      </w:r>
      <w:r w:rsidR="00A25689">
        <w:t xml:space="preserve"> et réaménagement de l’arrivée d’eau pour avoir un arrosage manuel amovible.</w:t>
      </w:r>
    </w:p>
    <w:p w14:paraId="0000000C" w14:textId="263A8452" w:rsidR="00510036" w:rsidRDefault="00000000">
      <w:pPr>
        <w:numPr>
          <w:ilvl w:val="0"/>
          <w:numId w:val="1"/>
        </w:numPr>
      </w:pPr>
      <w:r>
        <w:t>Désherbage des massifs (</w:t>
      </w:r>
      <w:r w:rsidR="006738B6">
        <w:t xml:space="preserve">à partir des </w:t>
      </w:r>
      <w:r>
        <w:t xml:space="preserve">plans </w:t>
      </w:r>
      <w:r w:rsidR="006738B6">
        <w:t>d</w:t>
      </w:r>
      <w:r>
        <w:t>es dernières plantations, liste des plantes)</w:t>
      </w:r>
    </w:p>
    <w:p w14:paraId="0000000D" w14:textId="1E4DC34C" w:rsidR="00510036" w:rsidRDefault="00000000">
      <w:pPr>
        <w:numPr>
          <w:ilvl w:val="0"/>
          <w:numId w:val="1"/>
        </w:numPr>
      </w:pPr>
      <w:r>
        <w:t xml:space="preserve">Renforcer les massifs méditerranéens </w:t>
      </w:r>
      <w:r w:rsidR="00A25689">
        <w:t xml:space="preserve">7-8 </w:t>
      </w:r>
      <w:r>
        <w:t>(ciste</w:t>
      </w:r>
      <w:r w:rsidR="00A25689">
        <w:t xml:space="preserve"> blanc et de Montpellier, chêne, </w:t>
      </w:r>
      <w:r>
        <w:t>…)</w:t>
      </w:r>
    </w:p>
    <w:p w14:paraId="0000000E" w14:textId="77777777" w:rsidR="00510036" w:rsidRDefault="00000000">
      <w:pPr>
        <w:numPr>
          <w:ilvl w:val="0"/>
          <w:numId w:val="1"/>
        </w:numPr>
      </w:pPr>
      <w:r>
        <w:t>Arrachage des frênes dans la prairie</w:t>
      </w:r>
    </w:p>
    <w:p w14:paraId="79B3984C" w14:textId="6B45F7D5" w:rsidR="00A25689" w:rsidRDefault="00A25689" w:rsidP="00A25689">
      <w:pPr>
        <w:numPr>
          <w:ilvl w:val="0"/>
          <w:numId w:val="1"/>
        </w:numPr>
      </w:pPr>
      <w:r>
        <w:t>Replanter des piquets autour des massifs</w:t>
      </w:r>
    </w:p>
    <w:p w14:paraId="0000000F" w14:textId="502F945C" w:rsidR="00510036" w:rsidRDefault="00000000">
      <w:pPr>
        <w:numPr>
          <w:ilvl w:val="0"/>
          <w:numId w:val="1"/>
        </w:numPr>
      </w:pPr>
      <w:r>
        <w:t xml:space="preserve">Dans la haie </w:t>
      </w:r>
      <w:r w:rsidR="00A25689">
        <w:t xml:space="preserve">(coté et bas) </w:t>
      </w:r>
      <w:r w:rsidR="006738B6">
        <w:t xml:space="preserve">les </w:t>
      </w:r>
      <w:r>
        <w:t xml:space="preserve">arbres morts sur pieds et tombés </w:t>
      </w:r>
      <w:r w:rsidR="006738B6">
        <w:t>ont été</w:t>
      </w:r>
      <w:r>
        <w:t xml:space="preserve"> </w:t>
      </w:r>
      <w:r w:rsidR="001E2327">
        <w:t>débités</w:t>
      </w:r>
      <w:r>
        <w:t>. Nettoyage de la haie</w:t>
      </w:r>
      <w:r w:rsidR="006738B6">
        <w:t xml:space="preserve"> du coté</w:t>
      </w:r>
      <w:r>
        <w:t>, conserver et baliser certains arbustes et préparer pour les plantations de l’automne.</w:t>
      </w:r>
    </w:p>
    <w:p w14:paraId="00000010" w14:textId="2329BB64" w:rsidR="00510036" w:rsidRDefault="00000000">
      <w:pPr>
        <w:numPr>
          <w:ilvl w:val="0"/>
          <w:numId w:val="1"/>
        </w:numPr>
      </w:pPr>
      <w:r>
        <w:t>Limiter le développement des ronces dans le verger</w:t>
      </w:r>
      <w:r w:rsidR="006738B6">
        <w:t>, taille des pruniers</w:t>
      </w:r>
      <w:r>
        <w:t>.</w:t>
      </w:r>
    </w:p>
    <w:p w14:paraId="00000013" w14:textId="35856506" w:rsidR="00510036" w:rsidRDefault="00000000" w:rsidP="006738B6">
      <w:pPr>
        <w:numPr>
          <w:ilvl w:val="0"/>
          <w:numId w:val="1"/>
        </w:numPr>
      </w:pPr>
      <w:r>
        <w:t>Réparer la barrière de séparation avec la friche</w:t>
      </w:r>
      <w:r w:rsidR="006738B6">
        <w:t xml:space="preserve"> (reste à faire)</w:t>
      </w:r>
      <w:r>
        <w:t>, ATTENTION aux chevrefeuilles le long de la barrière</w:t>
      </w:r>
      <w:r w:rsidR="001E2327">
        <w:t xml:space="preserve"> (OK)</w:t>
      </w:r>
      <w:r>
        <w:t>.</w:t>
      </w:r>
    </w:p>
    <w:p w14:paraId="00000014" w14:textId="77777777" w:rsidR="00510036" w:rsidRDefault="00510036">
      <w:pPr>
        <w:rPr>
          <w:u w:val="single"/>
        </w:rPr>
      </w:pPr>
    </w:p>
    <w:p w14:paraId="00000015" w14:textId="40257400" w:rsidR="00510036" w:rsidRDefault="00A25689">
      <w:pPr>
        <w:rPr>
          <w:u w:val="single"/>
        </w:rPr>
      </w:pPr>
      <w:r>
        <w:rPr>
          <w:u w:val="single"/>
        </w:rPr>
        <w:t xml:space="preserve">Reste à </w:t>
      </w:r>
      <w:r w:rsidR="00000000">
        <w:rPr>
          <w:u w:val="single"/>
        </w:rPr>
        <w:t xml:space="preserve">faire au PUP : </w:t>
      </w:r>
    </w:p>
    <w:p w14:paraId="00000016" w14:textId="77777777" w:rsidR="00510036" w:rsidRDefault="00510036"/>
    <w:p w14:paraId="65F1E019" w14:textId="0E307EF5" w:rsidR="00A25689" w:rsidRDefault="00A25689" w:rsidP="00A25689">
      <w:pPr>
        <w:numPr>
          <w:ilvl w:val="0"/>
          <w:numId w:val="1"/>
        </w:numPr>
      </w:pPr>
      <w:r>
        <w:t>Re-fixer le panneau “friche” (</w:t>
      </w:r>
      <w:r>
        <w:t xml:space="preserve">coller et </w:t>
      </w:r>
      <w:r>
        <w:t>prévoir des vis)</w:t>
      </w:r>
    </w:p>
    <w:p w14:paraId="10B597E1" w14:textId="15BA545E" w:rsidR="006738B6" w:rsidRDefault="006738B6" w:rsidP="006738B6">
      <w:pPr>
        <w:numPr>
          <w:ilvl w:val="0"/>
          <w:numId w:val="1"/>
        </w:numPr>
      </w:pPr>
      <w:r>
        <w:t>Enfoncer les pointes du banc de la zone d’accueil.</w:t>
      </w:r>
    </w:p>
    <w:p w14:paraId="00000017" w14:textId="77DFF61E" w:rsidR="00510036" w:rsidRDefault="00000000">
      <w:pPr>
        <w:numPr>
          <w:ilvl w:val="0"/>
          <w:numId w:val="1"/>
        </w:numPr>
      </w:pPr>
      <w:r>
        <w:t>Pergola pour l’aire d’accueil + arbre à planter (micocoulier)</w:t>
      </w:r>
    </w:p>
    <w:p w14:paraId="00000018" w14:textId="77777777" w:rsidR="00510036" w:rsidRDefault="00000000">
      <w:pPr>
        <w:numPr>
          <w:ilvl w:val="0"/>
          <w:numId w:val="1"/>
        </w:numPr>
      </w:pPr>
      <w:r>
        <w:t xml:space="preserve">Nettoyage du bassin et des canaux </w:t>
      </w:r>
    </w:p>
    <w:p w14:paraId="00000019" w14:textId="77777777" w:rsidR="00510036" w:rsidRDefault="00000000">
      <w:pPr>
        <w:numPr>
          <w:ilvl w:val="0"/>
          <w:numId w:val="1"/>
        </w:numPr>
      </w:pPr>
      <w:r>
        <w:t>Enterrer les tuyaux d’arrosage</w:t>
      </w:r>
    </w:p>
    <w:p w14:paraId="0000001A" w14:textId="459B2262" w:rsidR="00510036" w:rsidRDefault="00000000">
      <w:pPr>
        <w:numPr>
          <w:ilvl w:val="0"/>
          <w:numId w:val="1"/>
        </w:numPr>
      </w:pPr>
      <w:r>
        <w:t>Planter le verger</w:t>
      </w:r>
      <w:r w:rsidR="00A25689">
        <w:t xml:space="preserve"> et haie</w:t>
      </w:r>
      <w:r>
        <w:t xml:space="preserve"> : fruitiers divers (Poirier, Amandier, Abricotier, Prunellier, Cerisier de Ste Lucie</w:t>
      </w:r>
      <w:r w:rsidR="00A25689">
        <w:t>, grenadier, neflier</w:t>
      </w:r>
      <w:r>
        <w:t>)</w:t>
      </w:r>
    </w:p>
    <w:p w14:paraId="0000001B" w14:textId="77777777" w:rsidR="00510036" w:rsidRDefault="00000000">
      <w:pPr>
        <w:numPr>
          <w:ilvl w:val="0"/>
          <w:numId w:val="1"/>
        </w:numPr>
      </w:pPr>
      <w:r>
        <w:t>Inventaire botanique au PUP</w:t>
      </w:r>
    </w:p>
    <w:p w14:paraId="0000001C" w14:textId="77777777" w:rsidR="00510036" w:rsidRDefault="00000000">
      <w:pPr>
        <w:numPr>
          <w:ilvl w:val="0"/>
          <w:numId w:val="1"/>
        </w:numPr>
      </w:pPr>
      <w:r>
        <w:t>Amener l’arrosage jusqu’au verger</w:t>
      </w:r>
    </w:p>
    <w:p w14:paraId="0000001D" w14:textId="77777777" w:rsidR="00510036" w:rsidRDefault="00000000">
      <w:pPr>
        <w:numPr>
          <w:ilvl w:val="0"/>
          <w:numId w:val="1"/>
        </w:numPr>
      </w:pPr>
      <w:r>
        <w:t>Hibernaculum pour reptiles ?</w:t>
      </w:r>
    </w:p>
    <w:p w14:paraId="0000001E" w14:textId="77777777" w:rsidR="00510036" w:rsidRDefault="00000000">
      <w:pPr>
        <w:numPr>
          <w:ilvl w:val="0"/>
          <w:numId w:val="1"/>
        </w:numPr>
      </w:pPr>
      <w:r>
        <w:t>Refaire les gros panneaux verts</w:t>
      </w:r>
    </w:p>
    <w:p w14:paraId="0000001F" w14:textId="77777777" w:rsidR="00510036" w:rsidRDefault="00000000">
      <w:pPr>
        <w:numPr>
          <w:ilvl w:val="0"/>
          <w:numId w:val="1"/>
        </w:numPr>
      </w:pPr>
      <w:r>
        <w:t>Faire le panneau attraction papillons (fait par louise, à arranger par SAFI)</w:t>
      </w:r>
    </w:p>
    <w:p w14:paraId="00000020" w14:textId="77777777" w:rsidR="00510036" w:rsidRDefault="00510036"/>
    <w:p w14:paraId="00000021" w14:textId="77777777" w:rsidR="00510036" w:rsidRDefault="00000000">
      <w:pPr>
        <w:rPr>
          <w:u w:val="single"/>
        </w:rPr>
      </w:pPr>
      <w:r>
        <w:rPr>
          <w:u w:val="single"/>
        </w:rPr>
        <w:t xml:space="preserve">Si nouvelle commande à JP Vesco et replantations en 2024 : </w:t>
      </w:r>
    </w:p>
    <w:p w14:paraId="00000022" w14:textId="77777777" w:rsidR="00510036" w:rsidRDefault="00510036"/>
    <w:p w14:paraId="00000023" w14:textId="77777777" w:rsidR="00510036" w:rsidRDefault="00000000">
      <w:pPr>
        <w:numPr>
          <w:ilvl w:val="0"/>
          <w:numId w:val="2"/>
        </w:numPr>
      </w:pPr>
      <w:r>
        <w:t>Marrube blanc (Marrubium vulgare)</w:t>
      </w:r>
    </w:p>
    <w:p w14:paraId="00000024" w14:textId="77777777" w:rsidR="00510036" w:rsidRDefault="00000000">
      <w:pPr>
        <w:numPr>
          <w:ilvl w:val="0"/>
          <w:numId w:val="2"/>
        </w:numPr>
      </w:pPr>
      <w:r>
        <w:t>Épiaire officinale (Stachys officinalis)</w:t>
      </w:r>
    </w:p>
    <w:p w14:paraId="00000025" w14:textId="77777777" w:rsidR="00510036" w:rsidRDefault="00000000">
      <w:pPr>
        <w:numPr>
          <w:ilvl w:val="0"/>
          <w:numId w:val="2"/>
        </w:numPr>
      </w:pPr>
      <w:r>
        <w:t xml:space="preserve">Arabette hirsute (Arabis hirsuta) </w:t>
      </w:r>
    </w:p>
    <w:p w14:paraId="00000026" w14:textId="77777777" w:rsidR="00510036" w:rsidRDefault="00000000">
      <w:pPr>
        <w:numPr>
          <w:ilvl w:val="0"/>
          <w:numId w:val="2"/>
        </w:numPr>
      </w:pPr>
      <w:r>
        <w:t xml:space="preserve">Choux (pour observation de la piéride de la rave) </w:t>
      </w:r>
    </w:p>
    <w:p w14:paraId="00000027" w14:textId="77777777" w:rsidR="00510036" w:rsidRDefault="00000000">
      <w:pPr>
        <w:numPr>
          <w:ilvl w:val="0"/>
          <w:numId w:val="2"/>
        </w:numPr>
      </w:pPr>
      <w:r>
        <w:t xml:space="preserve">Lotus pentaphyllum ou Badasse (Dorycnium pentaphyllum) </w:t>
      </w:r>
    </w:p>
    <w:p w14:paraId="00000028" w14:textId="77777777" w:rsidR="00510036" w:rsidRDefault="00000000">
      <w:pPr>
        <w:numPr>
          <w:ilvl w:val="0"/>
          <w:numId w:val="2"/>
        </w:numPr>
      </w:pPr>
      <w:r>
        <w:t>Aristoloche (pourquoi pas )</w:t>
      </w:r>
    </w:p>
    <w:p w14:paraId="19813F06" w14:textId="73BAB693" w:rsidR="00A25689" w:rsidRDefault="00A25689">
      <w:pPr>
        <w:numPr>
          <w:ilvl w:val="0"/>
          <w:numId w:val="2"/>
        </w:numPr>
      </w:pPr>
      <w:r>
        <w:t>violette</w:t>
      </w:r>
    </w:p>
    <w:sectPr w:rsidR="00A256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71BB"/>
    <w:multiLevelType w:val="multilevel"/>
    <w:tmpl w:val="CDD01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154EC5"/>
    <w:multiLevelType w:val="multilevel"/>
    <w:tmpl w:val="5BC61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4422208">
    <w:abstractNumId w:val="1"/>
  </w:num>
  <w:num w:numId="2" w16cid:durableId="15038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36"/>
    <w:rsid w:val="000233BF"/>
    <w:rsid w:val="001E2327"/>
    <w:rsid w:val="00510036"/>
    <w:rsid w:val="006738B6"/>
    <w:rsid w:val="008F4CE5"/>
    <w:rsid w:val="00A25689"/>
    <w:rsid w:val="00C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BF9C"/>
  <w15:docId w15:val="{245AA94E-876A-42AB-83F3-765291FE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mdeschamps</dc:creator>
  <cp:lastModifiedBy>DESCHAMPS COTTIN Magali</cp:lastModifiedBy>
  <cp:revision>5</cp:revision>
  <dcterms:created xsi:type="dcterms:W3CDTF">2023-05-06T20:21:00Z</dcterms:created>
  <dcterms:modified xsi:type="dcterms:W3CDTF">2023-05-06T20:36:00Z</dcterms:modified>
</cp:coreProperties>
</file>